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A8" w:rsidRPr="00D10BDA" w:rsidRDefault="00A112A8" w:rsidP="00A112A8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A112A8" w:rsidRPr="00743655" w:rsidRDefault="00A112A8" w:rsidP="00A112A8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8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A112A8" w:rsidRPr="008C7053" w:rsidRDefault="00A112A8" w:rsidP="00A112A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112A8">
        <w:rPr>
          <w:rFonts w:asciiTheme="minorHAnsi" w:hAnsiTheme="minorHAnsi" w:cstheme="minorHAnsi"/>
          <w:sz w:val="16"/>
          <w:szCs w:val="16"/>
        </w:rPr>
        <w:t xml:space="preserve">  Eu Fayçal Melhem Chamma Junior, Pregoeiro Oficial do Município de Ribeirão do Pinhal – </w:t>
      </w:r>
      <w:proofErr w:type="gramStart"/>
      <w:r w:rsidRPr="00A112A8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A112A8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A112A8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A112A8">
        <w:rPr>
          <w:rFonts w:asciiTheme="minorHAnsi" w:hAnsiTheme="minorHAnsi" w:cstheme="minorHAnsi"/>
          <w:sz w:val="16"/>
          <w:szCs w:val="16"/>
        </w:rPr>
        <w:t>do tipo</w:t>
      </w:r>
      <w:r w:rsidRPr="00A112A8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A112A8">
        <w:rPr>
          <w:rFonts w:asciiTheme="minorHAnsi" w:hAnsiTheme="minorHAnsi" w:cstheme="minorHAnsi"/>
          <w:sz w:val="16"/>
          <w:szCs w:val="16"/>
        </w:rPr>
        <w:t>, visando registro de preços para possível aquisição de cortinas, equipamentos e produtos de informática com recursos do IOAF e APSUS, teve como vencedores dos lotes disputados as empresas abaixo especificadas</w:t>
      </w:r>
      <w:r w:rsidRPr="008C7053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992"/>
        <w:gridCol w:w="992"/>
        <w:gridCol w:w="2268"/>
      </w:tblGrid>
      <w:tr w:rsidR="00A112A8" w:rsidRPr="003D2E2D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8" w:rsidRPr="003D2E2D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8" w:rsidRPr="003D2E2D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8" w:rsidRPr="003D2E2D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3D2E2D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3D2E2D" w:rsidRDefault="00A112A8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3D2E2D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A112A8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10.611,00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8E2713" w:rsidRDefault="00A112A8" w:rsidP="00A112A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8E2713" w:rsidRDefault="00A112A8" w:rsidP="00A112A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A112A8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SANDRA REGINA ALINO DA SILVA CORNÉLIO PROCOPIO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sz w:val="16"/>
                <w:szCs w:val="16"/>
              </w:rPr>
              <w:t>05.404.458/0001-20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A112A8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12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6.414,28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8E2713" w:rsidRDefault="00A112A8" w:rsidP="00A112A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8" w:rsidRPr="008E2713" w:rsidRDefault="00A112A8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</w:tbl>
    <w:p w:rsidR="00A112A8" w:rsidRPr="008E2713" w:rsidRDefault="00A112A8" w:rsidP="00A112A8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E2713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8E2713">
        <w:rPr>
          <w:rFonts w:asciiTheme="minorHAnsi" w:hAnsiTheme="minorHAnsi" w:cstheme="minorHAnsi"/>
          <w:sz w:val="16"/>
          <w:szCs w:val="16"/>
        </w:rPr>
        <w:t xml:space="preserve"> senhor</w:t>
      </w:r>
      <w:r>
        <w:rPr>
          <w:rFonts w:asciiTheme="minorHAnsi" w:hAnsiTheme="minorHAnsi" w:cstheme="minorHAnsi"/>
          <w:sz w:val="16"/>
          <w:szCs w:val="16"/>
        </w:rPr>
        <w:t xml:space="preserve">a Zeni de </w:t>
      </w:r>
      <w:proofErr w:type="gramStart"/>
      <w:r>
        <w:rPr>
          <w:rFonts w:asciiTheme="minorHAnsi" w:hAnsiTheme="minorHAnsi" w:cstheme="minorHAnsi"/>
          <w:sz w:val="16"/>
          <w:szCs w:val="16"/>
        </w:rPr>
        <w:t>Campos</w:t>
      </w:r>
      <w:r w:rsidRPr="008E2713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 xml:space="preserve">-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E2713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>ROCHA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E271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07/11</w:t>
      </w:r>
      <w:r w:rsidRPr="008E2713">
        <w:rPr>
          <w:rFonts w:asciiTheme="minorHAnsi" w:hAnsiTheme="minorHAnsi" w:cstheme="minorHAnsi"/>
          <w:sz w:val="16"/>
          <w:szCs w:val="16"/>
        </w:rPr>
        <w:t>/2017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22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/11/2017.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23</w:t>
      </w:r>
      <w:r w:rsidRPr="008E2713">
        <w:rPr>
          <w:rFonts w:asciiTheme="minorHAnsi" w:hAnsiTheme="minorHAnsi" w:cstheme="minorHAnsi"/>
          <w:sz w:val="16"/>
          <w:szCs w:val="16"/>
        </w:rPr>
        <w:t>/11/17 – A</w:t>
      </w:r>
      <w:r w:rsidRPr="008E271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E2713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3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SITE DO MUNICÍPIO </w:t>
      </w:r>
      <w:r>
        <w:rPr>
          <w:rFonts w:asciiTheme="minorHAnsi" w:hAnsiTheme="minorHAnsi" w:cstheme="minorHAnsi"/>
          <w:sz w:val="16"/>
          <w:szCs w:val="16"/>
        </w:rPr>
        <w:t>07/11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/17 – TCE-PR: </w:t>
      </w:r>
      <w:r>
        <w:rPr>
          <w:rFonts w:asciiTheme="minorHAnsi" w:hAnsiTheme="minorHAnsi" w:cstheme="minorHAnsi"/>
          <w:sz w:val="16"/>
          <w:szCs w:val="16"/>
        </w:rPr>
        <w:t>07/11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/17 – DIÁRIO OFICIAL DO MUNICÍPIO: </w:t>
      </w:r>
      <w:r>
        <w:rPr>
          <w:rFonts w:asciiTheme="minorHAnsi" w:hAnsiTheme="minorHAnsi" w:cstheme="minorHAnsi"/>
          <w:sz w:val="16"/>
          <w:szCs w:val="16"/>
        </w:rPr>
        <w:t>08/11</w:t>
      </w:r>
      <w:r w:rsidRPr="008E2713">
        <w:rPr>
          <w:rFonts w:asciiTheme="minorHAnsi" w:hAnsiTheme="minorHAnsi" w:cstheme="minorHAnsi"/>
          <w:sz w:val="16"/>
          <w:szCs w:val="16"/>
        </w:rPr>
        <w:t>/17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. </w:t>
      </w:r>
      <w:bookmarkStart w:id="0" w:name="_GoBack"/>
      <w:bookmarkEnd w:id="0"/>
    </w:p>
    <w:p w:rsidR="00A112A8" w:rsidRPr="008E2713" w:rsidRDefault="00A112A8" w:rsidP="00A112A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Pr="0065619B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Pr="00053913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A112A8" w:rsidRDefault="00A112A8" w:rsidP="00A112A8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112A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112A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A112A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112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905591" wp14:editId="392F70B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112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112A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BA"/>
    <w:rsid w:val="000375BA"/>
    <w:rsid w:val="00065BF1"/>
    <w:rsid w:val="00A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1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112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1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12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12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12A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11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1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112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1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12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12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12A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11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2017-11-28T18:12:00Z</dcterms:created>
  <dcterms:modified xsi:type="dcterms:W3CDTF">2017-11-28T18:16:00Z</dcterms:modified>
</cp:coreProperties>
</file>